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
        <w:rPr>
          <w:sz w:val="28"/>
          <w:szCs w:val="28"/>
        </w:rPr>
      </w:pPr>
      <w:r>
        <w:rPr>
          <w:sz w:val="28"/>
          <w:szCs w:val="28"/>
          <w:rtl w:val="0"/>
          <w:lang w:val="en-US"/>
        </w:rPr>
        <w:t xml:space="preserve">The </w:t>
      </w:r>
      <w:r>
        <w:rPr>
          <w:rFonts w:hAnsi="Cambria" w:hint="default"/>
          <w:sz w:val="28"/>
          <w:szCs w:val="28"/>
          <w:rtl w:val="0"/>
          <w:lang w:val="en-US"/>
        </w:rPr>
        <w:t>“</w:t>
      </w:r>
      <w:r>
        <w:rPr>
          <w:sz w:val="28"/>
          <w:szCs w:val="28"/>
          <w:rtl w:val="0"/>
          <w:lang w:val="en-US"/>
        </w:rPr>
        <w:t>Toy Shoppe</w:t>
      </w:r>
      <w:r>
        <w:rPr>
          <w:rFonts w:hAnsi="Cambria" w:hint="default"/>
          <w:sz w:val="28"/>
          <w:szCs w:val="28"/>
          <w:rtl w:val="0"/>
          <w:lang w:val="en-US"/>
        </w:rPr>
        <w:t xml:space="preserve">” </w:t>
      </w:r>
      <w:r>
        <w:rPr>
          <w:sz w:val="28"/>
          <w:szCs w:val="28"/>
          <w:rtl w:val="0"/>
          <w:lang w:val="en-US"/>
        </w:rPr>
        <w:t xml:space="preserve">an original musical written by Kenny Rogers kicks off another national tour this Christmas season.  The inspirational play toured for seven years including an eight week run in New York City.  The New York Times called it a </w:t>
      </w:r>
      <w:r>
        <w:rPr>
          <w:rFonts w:hAnsi="Cambria" w:hint="default"/>
          <w:sz w:val="28"/>
          <w:szCs w:val="28"/>
          <w:rtl w:val="0"/>
          <w:lang w:val="en-US"/>
        </w:rPr>
        <w:t>“</w:t>
      </w:r>
      <w:r>
        <w:rPr>
          <w:sz w:val="28"/>
          <w:szCs w:val="28"/>
          <w:rtl w:val="0"/>
          <w:lang w:val="en-US"/>
        </w:rPr>
        <w:t>Glorious Homespun Family Delight</w:t>
      </w:r>
      <w:r>
        <w:rPr>
          <w:rFonts w:hAnsi="Cambria" w:hint="default"/>
          <w:sz w:val="28"/>
          <w:szCs w:val="28"/>
          <w:rtl w:val="0"/>
          <w:lang w:val="en-US"/>
        </w:rPr>
        <w:t>”…</w:t>
      </w:r>
      <w:r>
        <w:rPr>
          <w:sz w:val="28"/>
          <w:szCs w:val="28"/>
          <w:rtl w:val="0"/>
          <w:lang w:val="en-US"/>
        </w:rPr>
        <w:t xml:space="preserve">The Chicago Tribune said </w:t>
      </w:r>
      <w:r>
        <w:rPr>
          <w:rFonts w:hAnsi="Cambria" w:hint="default"/>
          <w:sz w:val="28"/>
          <w:szCs w:val="28"/>
          <w:rtl w:val="0"/>
          <w:lang w:val="en-US"/>
        </w:rPr>
        <w:t>“</w:t>
      </w:r>
      <w:r>
        <w:rPr>
          <w:sz w:val="28"/>
          <w:szCs w:val="28"/>
          <w:rtl w:val="0"/>
          <w:lang w:val="en-US"/>
        </w:rPr>
        <w:t>It Was A Place For Dreams</w:t>
      </w:r>
      <w:r>
        <w:rPr>
          <w:rFonts w:hAnsi="Cambria" w:hint="default"/>
          <w:sz w:val="28"/>
          <w:szCs w:val="28"/>
          <w:rtl w:val="0"/>
          <w:lang w:val="en-US"/>
        </w:rPr>
        <w:t xml:space="preserve">”  </w:t>
      </w:r>
      <w:r>
        <w:rPr>
          <w:sz w:val="28"/>
          <w:szCs w:val="28"/>
          <w:rtl w:val="0"/>
          <w:lang w:val="en-US"/>
        </w:rPr>
        <w:t>It</w:t>
      </w:r>
      <w:r>
        <w:rPr>
          <w:rFonts w:hAnsi="Cambria" w:hint="default"/>
          <w:sz w:val="28"/>
          <w:szCs w:val="28"/>
          <w:rtl w:val="0"/>
          <w:lang w:val="en-US"/>
        </w:rPr>
        <w:t>’</w:t>
      </w:r>
      <w:r>
        <w:rPr>
          <w:sz w:val="28"/>
          <w:szCs w:val="28"/>
          <w:rtl w:val="0"/>
          <w:lang w:val="en-US"/>
        </w:rPr>
        <w:t>s a story of love, faith, and appreciation for the value of every individual.  The play itself is one of those rare experiences that you will leave feeling better coming out than you did going in.</w:t>
      </w:r>
    </w:p>
    <w:p>
      <w:pPr>
        <w:pStyle w:val="Normal"/>
        <w:rPr>
          <w:sz w:val="28"/>
          <w:szCs w:val="28"/>
        </w:rPr>
      </w:pPr>
    </w:p>
    <w:p>
      <w:pPr>
        <w:pStyle w:val="Normal"/>
        <w:rPr>
          <w:sz w:val="28"/>
          <w:szCs w:val="28"/>
        </w:rPr>
      </w:pPr>
      <w:r>
        <w:rPr>
          <w:sz w:val="28"/>
          <w:szCs w:val="28"/>
          <w:rtl w:val="0"/>
          <w:lang w:val="en-US"/>
        </w:rPr>
        <w:t xml:space="preserve">Alan Thicke takes on the role of Hank Longley, played by Kenny Rogers.  </w:t>
      </w:r>
      <w:r>
        <w:rPr>
          <w:rFonts w:hAnsi="Cambria" w:hint="default"/>
          <w:sz w:val="28"/>
          <w:szCs w:val="28"/>
          <w:rtl w:val="0"/>
          <w:lang w:val="en-US"/>
        </w:rPr>
        <w:t>“</w:t>
      </w:r>
      <w:r>
        <w:rPr>
          <w:sz w:val="28"/>
          <w:szCs w:val="28"/>
          <w:rtl w:val="0"/>
          <w:lang w:val="en-US"/>
        </w:rPr>
        <w:t>My friend Alan is going to be great in the role,</w:t>
      </w:r>
      <w:r>
        <w:rPr>
          <w:rFonts w:hAnsi="Cambria" w:hint="default"/>
          <w:sz w:val="28"/>
          <w:szCs w:val="28"/>
          <w:rtl w:val="0"/>
          <w:lang w:val="en-US"/>
        </w:rPr>
        <w:t xml:space="preserve">” </w:t>
      </w:r>
      <w:r>
        <w:rPr>
          <w:sz w:val="28"/>
          <w:szCs w:val="28"/>
          <w:rtl w:val="0"/>
          <w:lang w:val="en-US"/>
        </w:rPr>
        <w:t xml:space="preserve">said Kenny.  </w:t>
      </w:r>
      <w:r>
        <w:rPr>
          <w:rFonts w:hAnsi="Cambria" w:hint="default"/>
          <w:sz w:val="28"/>
          <w:szCs w:val="28"/>
          <w:rtl w:val="0"/>
          <w:lang w:val="en-US"/>
        </w:rPr>
        <w:t>“</w:t>
      </w:r>
      <w:r>
        <w:rPr>
          <w:sz w:val="28"/>
          <w:szCs w:val="28"/>
          <w:rtl w:val="0"/>
          <w:lang w:val="en-US"/>
        </w:rPr>
        <w:t>He</w:t>
      </w:r>
      <w:r>
        <w:rPr>
          <w:rFonts w:hAnsi="Cambria" w:hint="default"/>
          <w:sz w:val="28"/>
          <w:szCs w:val="28"/>
          <w:rtl w:val="0"/>
          <w:lang w:val="en-US"/>
        </w:rPr>
        <w:t>’</w:t>
      </w:r>
      <w:r>
        <w:rPr>
          <w:sz w:val="28"/>
          <w:szCs w:val="28"/>
          <w:rtl w:val="0"/>
          <w:lang w:val="en-US"/>
        </w:rPr>
        <w:t xml:space="preserve">s starred as one of Americas all time favorite fathers in the hit series </w:t>
      </w:r>
      <w:r>
        <w:rPr>
          <w:i w:val="1"/>
          <w:iCs w:val="1"/>
          <w:sz w:val="28"/>
          <w:szCs w:val="28"/>
          <w:rtl w:val="0"/>
          <w:lang w:val="en-US"/>
        </w:rPr>
        <w:t>Growing Pains</w:t>
      </w:r>
      <w:r>
        <w:rPr>
          <w:sz w:val="28"/>
          <w:szCs w:val="28"/>
          <w:rtl w:val="0"/>
          <w:lang w:val="en-US"/>
        </w:rPr>
        <w:t xml:space="preserve"> and what people don</w:t>
      </w:r>
      <w:r>
        <w:rPr>
          <w:rFonts w:hAnsi="Cambria" w:hint="default"/>
          <w:sz w:val="28"/>
          <w:szCs w:val="28"/>
          <w:rtl w:val="0"/>
          <w:lang w:val="en-US"/>
        </w:rPr>
        <w:t>’</w:t>
      </w:r>
      <w:r>
        <w:rPr>
          <w:sz w:val="28"/>
          <w:szCs w:val="28"/>
          <w:rtl w:val="0"/>
          <w:lang w:val="en-US"/>
        </w:rPr>
        <w:t>t know about him is that he</w:t>
      </w:r>
      <w:r>
        <w:rPr>
          <w:rFonts w:hAnsi="Cambria" w:hint="default"/>
          <w:sz w:val="28"/>
          <w:szCs w:val="28"/>
          <w:rtl w:val="0"/>
          <w:lang w:val="en-US"/>
        </w:rPr>
        <w:t>’</w:t>
      </w:r>
      <w:r>
        <w:rPr>
          <w:sz w:val="28"/>
          <w:szCs w:val="28"/>
          <w:rtl w:val="0"/>
          <w:lang w:val="en-US"/>
        </w:rPr>
        <w:t>s an excellent singer as well.</w:t>
      </w:r>
      <w:r>
        <w:rPr>
          <w:rFonts w:hAnsi="Cambria" w:hint="default"/>
          <w:sz w:val="28"/>
          <w:szCs w:val="28"/>
          <w:rtl w:val="0"/>
          <w:lang w:val="en-US"/>
        </w:rPr>
        <w:t>”</w:t>
      </w:r>
    </w:p>
    <w:p>
      <w:pPr>
        <w:pStyle w:val="Normal"/>
        <w:rPr>
          <w:sz w:val="28"/>
          <w:szCs w:val="28"/>
        </w:rPr>
      </w:pPr>
    </w:p>
    <w:p>
      <w:pPr>
        <w:pStyle w:val="Normal"/>
        <w:rPr>
          <w:sz w:val="28"/>
          <w:szCs w:val="28"/>
        </w:rPr>
      </w:pPr>
      <w:r>
        <w:rPr>
          <w:rFonts w:hAnsi="Cambria" w:hint="default"/>
          <w:sz w:val="28"/>
          <w:szCs w:val="28"/>
          <w:rtl w:val="0"/>
          <w:lang w:val="en-US"/>
        </w:rPr>
        <w:t>“</w:t>
      </w:r>
      <w:r>
        <w:rPr>
          <w:sz w:val="28"/>
          <w:szCs w:val="28"/>
          <w:rtl w:val="0"/>
          <w:lang w:val="en-US"/>
        </w:rPr>
        <w:t>Shops like this</w:t>
      </w:r>
      <w:r>
        <w:rPr>
          <w:rFonts w:hAnsi="Cambria" w:hint="default"/>
          <w:sz w:val="28"/>
          <w:szCs w:val="28"/>
          <w:rtl w:val="0"/>
          <w:lang w:val="en-US"/>
        </w:rPr>
        <w:t>…</w:t>
      </w:r>
      <w:r>
        <w:rPr>
          <w:sz w:val="28"/>
          <w:szCs w:val="28"/>
          <w:rtl w:val="0"/>
          <w:lang w:val="en-US"/>
        </w:rPr>
        <w:t>people like you</w:t>
      </w:r>
      <w:r>
        <w:rPr>
          <w:rFonts w:hAnsi="Cambria" w:hint="default"/>
          <w:sz w:val="28"/>
          <w:szCs w:val="28"/>
          <w:rtl w:val="0"/>
          <w:lang w:val="en-US"/>
        </w:rPr>
        <w:t>…</w:t>
      </w:r>
      <w:r>
        <w:rPr>
          <w:sz w:val="28"/>
          <w:szCs w:val="28"/>
          <w:rtl w:val="0"/>
          <w:lang w:val="en-US"/>
        </w:rPr>
        <w:t>You</w:t>
      </w:r>
      <w:r>
        <w:rPr>
          <w:rFonts w:hAnsi="Cambria" w:hint="default"/>
          <w:sz w:val="28"/>
          <w:szCs w:val="28"/>
          <w:rtl w:val="0"/>
          <w:lang w:val="en-US"/>
        </w:rPr>
        <w:t>’</w:t>
      </w:r>
      <w:r>
        <w:rPr>
          <w:sz w:val="28"/>
          <w:szCs w:val="28"/>
          <w:rtl w:val="0"/>
          <w:lang w:val="en-US"/>
        </w:rPr>
        <w:t>re a thing of the past</w:t>
      </w:r>
      <w:r>
        <w:rPr>
          <w:rFonts w:hAnsi="Cambria" w:hint="default"/>
          <w:sz w:val="28"/>
          <w:szCs w:val="28"/>
          <w:rtl w:val="0"/>
          <w:lang w:val="en-US"/>
        </w:rPr>
        <w:t xml:space="preserve">” </w:t>
      </w:r>
      <w:r>
        <w:rPr>
          <w:sz w:val="28"/>
          <w:szCs w:val="28"/>
          <w:rtl w:val="0"/>
          <w:lang w:val="en-US"/>
        </w:rPr>
        <w:t>Hank Longley is told.  He</w:t>
      </w:r>
      <w:r>
        <w:rPr>
          <w:rFonts w:hAnsi="Cambria" w:hint="default"/>
          <w:sz w:val="28"/>
          <w:szCs w:val="28"/>
          <w:rtl w:val="0"/>
          <w:lang w:val="en-US"/>
        </w:rPr>
        <w:t>’</w:t>
      </w:r>
      <w:r>
        <w:rPr>
          <w:sz w:val="28"/>
          <w:szCs w:val="28"/>
          <w:rtl w:val="0"/>
          <w:lang w:val="en-US"/>
        </w:rPr>
        <w:t>s losing his toy shop to big business, progress and a fast paced changing world.  But he</w:t>
      </w:r>
      <w:r>
        <w:rPr>
          <w:rFonts w:hAnsi="Cambria" w:hint="default"/>
          <w:sz w:val="28"/>
          <w:szCs w:val="28"/>
          <w:rtl w:val="0"/>
          <w:lang w:val="en-US"/>
        </w:rPr>
        <w:t>’</w:t>
      </w:r>
      <w:r>
        <w:rPr>
          <w:sz w:val="28"/>
          <w:szCs w:val="28"/>
          <w:rtl w:val="0"/>
          <w:lang w:val="en-US"/>
        </w:rPr>
        <w:t>s hanging on with his group of kids and a bit of magic in a place where the little things are important. It</w:t>
      </w:r>
      <w:r>
        <w:rPr>
          <w:rFonts w:hAnsi="Cambria" w:hint="default"/>
          <w:sz w:val="28"/>
          <w:szCs w:val="28"/>
          <w:rtl w:val="0"/>
          <w:lang w:val="en-US"/>
        </w:rPr>
        <w:t>’</w:t>
      </w:r>
      <w:r>
        <w:rPr>
          <w:sz w:val="28"/>
          <w:szCs w:val="28"/>
          <w:rtl w:val="0"/>
          <w:lang w:val="en-US"/>
        </w:rPr>
        <w:t>s a place where it</w:t>
      </w:r>
      <w:r>
        <w:rPr>
          <w:rFonts w:hAnsi="Cambria" w:hint="default"/>
          <w:sz w:val="28"/>
          <w:szCs w:val="28"/>
          <w:rtl w:val="0"/>
          <w:lang w:val="en-US"/>
        </w:rPr>
        <w:t>’</w:t>
      </w:r>
      <w:r>
        <w:rPr>
          <w:sz w:val="28"/>
          <w:szCs w:val="28"/>
          <w:rtl w:val="0"/>
          <w:lang w:val="en-US"/>
        </w:rPr>
        <w:t xml:space="preserve">s ok to slow down and appreciate the values handed down from generation to generation.  </w:t>
      </w:r>
    </w:p>
    <w:p>
      <w:pPr>
        <w:pStyle w:val="Normal"/>
        <w:rPr>
          <w:sz w:val="28"/>
          <w:szCs w:val="28"/>
        </w:rPr>
      </w:pPr>
    </w:p>
    <w:p>
      <w:pPr>
        <w:pStyle w:val="Normal"/>
      </w:pPr>
      <w:r>
        <w:rPr>
          <w:sz w:val="28"/>
          <w:szCs w:val="28"/>
          <w:rtl w:val="0"/>
          <w:lang w:val="en-US"/>
        </w:rPr>
        <w:t>The songs by Kenny Rogers that garnered</w:t>
      </w:r>
      <w:bookmarkStart w:name="GoBack" w:id="0"/>
      <w:r>
        <w:rPr>
          <w:sz w:val="28"/>
          <w:szCs w:val="28"/>
          <w:rtl w:val="0"/>
          <w:lang w:val="en-US"/>
        </w:rPr>
        <w:t xml:space="preserve"> </w:t>
      </w:r>
      <w:bookmarkEnd w:id="0"/>
      <w:r>
        <w:rPr>
          <w:sz w:val="28"/>
          <w:szCs w:val="28"/>
          <w:rtl w:val="0"/>
          <w:lang w:val="en-US"/>
        </w:rPr>
        <w:t>a gold album truly inspire and are mixed with some Holiday classics.  If it</w:t>
      </w:r>
      <w:r>
        <w:rPr>
          <w:rFonts w:hAnsi="Cambria" w:hint="default"/>
          <w:sz w:val="28"/>
          <w:szCs w:val="28"/>
          <w:rtl w:val="0"/>
          <w:lang w:val="en-US"/>
        </w:rPr>
        <w:t>’</w:t>
      </w:r>
      <w:r>
        <w:rPr>
          <w:sz w:val="28"/>
          <w:szCs w:val="28"/>
          <w:rtl w:val="0"/>
          <w:lang w:val="en-US"/>
        </w:rPr>
        <w:t>s a miracle you</w:t>
      </w:r>
      <w:r>
        <w:rPr>
          <w:rFonts w:hAnsi="Cambria" w:hint="default"/>
          <w:sz w:val="28"/>
          <w:szCs w:val="28"/>
          <w:rtl w:val="0"/>
          <w:lang w:val="en-US"/>
        </w:rPr>
        <w:t>’</w:t>
      </w:r>
      <w:r>
        <w:rPr>
          <w:sz w:val="28"/>
          <w:szCs w:val="28"/>
          <w:rtl w:val="0"/>
          <w:lang w:val="en-US"/>
        </w:rPr>
        <w:t>re looking for you</w:t>
      </w:r>
      <w:r>
        <w:rPr>
          <w:rFonts w:hAnsi="Cambria" w:hint="default"/>
          <w:sz w:val="28"/>
          <w:szCs w:val="28"/>
          <w:rtl w:val="0"/>
          <w:lang w:val="en-US"/>
        </w:rPr>
        <w:t>’</w:t>
      </w:r>
      <w:r>
        <w:rPr>
          <w:sz w:val="28"/>
          <w:szCs w:val="28"/>
          <w:rtl w:val="0"/>
          <w:lang w:val="en-US"/>
        </w:rPr>
        <w:t xml:space="preserve">ll find it right here in the </w:t>
      </w:r>
      <w:r>
        <w:rPr>
          <w:rFonts w:hAnsi="Cambria" w:hint="default"/>
          <w:sz w:val="28"/>
          <w:szCs w:val="28"/>
          <w:rtl w:val="0"/>
          <w:lang w:val="en-US"/>
        </w:rPr>
        <w:t>“</w:t>
      </w:r>
      <w:r>
        <w:rPr>
          <w:sz w:val="28"/>
          <w:szCs w:val="28"/>
          <w:rtl w:val="0"/>
          <w:lang w:val="en-US"/>
        </w:rPr>
        <w:t>Toy Shoppe</w:t>
      </w:r>
      <w:r>
        <w:rPr>
          <w:sz w:val="28"/>
          <w:szCs w:val="28"/>
          <w:rtl w:val="0"/>
          <w:lang w:val="en-US"/>
        </w:rPr>
        <w:t>.</w:t>
      </w:r>
      <w:r>
        <w:rPr>
          <w:rFonts w:hAnsi="Cambria" w:hint="default"/>
          <w:sz w:val="28"/>
          <w:szCs w:val="28"/>
          <w:rtl w:val="0"/>
          <w:lang w:val="en-US"/>
        </w:rPr>
        <w:t>”</w:t>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ree Form"/>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ree Form"/>
    </w:pPr>
    <w:r>
      <w:rPr>
        <w:b w:val="1"/>
        <w:bCs w:val="1"/>
        <w:sz w:val="32"/>
        <w:szCs w:val="32"/>
        <w:rtl w:val="0"/>
        <w:lang w:val="en-US"/>
      </w:rPr>
      <w:t>Toy Shoppe</w:t>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Free Form">
    <w:name w:val="Free Form"/>
    <w:next w:val="Free Form"/>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Cambria"/>
        <a:ea typeface="Cambria"/>
        <a:cs typeface="Cambri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